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AF4" w14:textId="77777777" w:rsidR="005E6A1A" w:rsidRDefault="005E6A1A">
      <w:pPr>
        <w:pStyle w:val="bntext"/>
        <w:spacing w:line="276" w:lineRule="auto"/>
        <w:rPr>
          <w:b/>
          <w:bCs/>
          <w:lang w:val="en-GB"/>
        </w:rPr>
      </w:pPr>
    </w:p>
    <w:p w14:paraId="637A806F" w14:textId="38CD99A5" w:rsidR="00650A5F" w:rsidRDefault="00000000">
      <w:pPr>
        <w:pStyle w:val="bntext"/>
        <w:spacing w:line="276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Evropský</w:t>
      </w:r>
      <w:proofErr w:type="spellEnd"/>
      <w:r>
        <w:rPr>
          <w:b/>
          <w:bCs/>
          <w:lang w:val="en-GB"/>
        </w:rPr>
        <w:t xml:space="preserve"> patent – </w:t>
      </w:r>
      <w:proofErr w:type="spellStart"/>
      <w:r>
        <w:rPr>
          <w:b/>
          <w:bCs/>
          <w:lang w:val="en-GB"/>
        </w:rPr>
        <w:t>číslo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udělení</w:t>
      </w:r>
      <w:proofErr w:type="spellEnd"/>
      <w:r>
        <w:rPr>
          <w:b/>
          <w:bCs/>
          <w:lang w:val="en-GB"/>
        </w:rPr>
        <w:t xml:space="preserve">: </w:t>
      </w:r>
      <w:r w:rsidRPr="003F7B25">
        <w:rPr>
          <w:highlight w:val="yellow"/>
          <w:lang w:val="en-GB"/>
        </w:rPr>
        <w:t>EP</w:t>
      </w:r>
      <w:r w:rsidR="003F7B25" w:rsidRPr="003F7B25">
        <w:rPr>
          <w:highlight w:val="yellow"/>
          <w:lang w:val="en-GB"/>
        </w:rPr>
        <w:t xml:space="preserve"> …</w:t>
      </w:r>
    </w:p>
    <w:p w14:paraId="6D9E1ACE" w14:textId="77777777" w:rsidR="00650A5F" w:rsidRDefault="00000000">
      <w:pPr>
        <w:pStyle w:val="bntext"/>
        <w:spacing w:line="276" w:lineRule="auto"/>
        <w:rPr>
          <w:lang w:val="en-GB"/>
        </w:rPr>
      </w:pPr>
      <w:r>
        <w:rPr>
          <w:lang w:val="en-GB"/>
        </w:rPr>
        <w:t>(European patent – Publication No.)</w:t>
      </w:r>
    </w:p>
    <w:p w14:paraId="65775409" w14:textId="5B32CCE5" w:rsidR="00650A5F" w:rsidRDefault="00000000">
      <w:pPr>
        <w:pStyle w:val="bntext"/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Datum </w:t>
      </w:r>
      <w:proofErr w:type="spellStart"/>
      <w:r>
        <w:rPr>
          <w:b/>
          <w:bCs/>
          <w:lang w:val="en-GB"/>
        </w:rPr>
        <w:t>zmínky</w:t>
      </w:r>
      <w:proofErr w:type="spellEnd"/>
      <w:r>
        <w:rPr>
          <w:b/>
          <w:bCs/>
          <w:lang w:val="en-GB"/>
        </w:rPr>
        <w:t xml:space="preserve"> v Evropském </w:t>
      </w:r>
      <w:proofErr w:type="spellStart"/>
      <w:r>
        <w:rPr>
          <w:b/>
          <w:bCs/>
          <w:lang w:val="en-GB"/>
        </w:rPr>
        <w:t>patentovém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věstníku</w:t>
      </w:r>
      <w:proofErr w:type="spellEnd"/>
      <w:r>
        <w:rPr>
          <w:b/>
          <w:bCs/>
          <w:lang w:val="en-GB"/>
        </w:rPr>
        <w:t>:</w:t>
      </w:r>
      <w:r w:rsidR="003F7B25">
        <w:rPr>
          <w:b/>
          <w:bCs/>
          <w:lang w:val="en-GB"/>
        </w:rPr>
        <w:t xml:space="preserve"> </w:t>
      </w:r>
      <w:r w:rsidR="003F7B25" w:rsidRPr="003F7B25">
        <w:rPr>
          <w:b/>
          <w:bCs/>
          <w:highlight w:val="yellow"/>
          <w:lang w:val="en-GB"/>
        </w:rPr>
        <w:t>…</w:t>
      </w:r>
    </w:p>
    <w:p w14:paraId="2DDFB935" w14:textId="77777777" w:rsidR="00650A5F" w:rsidRDefault="00000000">
      <w:pPr>
        <w:autoSpaceDE w:val="0"/>
        <w:autoSpaceDN w:val="0"/>
        <w:adjustRightInd w:val="0"/>
        <w:spacing w:before="240" w:after="0" w:line="276" w:lineRule="auto"/>
        <w:rPr>
          <w:rFonts w:ascii="Arial" w:eastAsia="Segoe UI Emoji" w:hAnsi="Arial" w:cs="Arial"/>
        </w:rPr>
      </w:pPr>
      <w:r>
        <w:rPr>
          <w:rFonts w:ascii="Arial" w:hAnsi="Arial" w:cs="Arial"/>
        </w:rPr>
        <w:t>(Date of publication and mention of the grant of the patent</w:t>
      </w:r>
      <w:r>
        <w:rPr>
          <w:rFonts w:ascii="Arial" w:eastAsia="Segoe UI Emoji" w:hAnsi="Arial" w:cs="Arial"/>
        </w:rPr>
        <w:t>)</w:t>
      </w:r>
    </w:p>
    <w:p w14:paraId="7AD0FB38" w14:textId="2B331787" w:rsidR="00650A5F" w:rsidRDefault="00000000">
      <w:pPr>
        <w:pStyle w:val="bntext"/>
        <w:spacing w:before="240" w:line="276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Název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vynálezu</w:t>
      </w:r>
      <w:proofErr w:type="spellEnd"/>
      <w:r>
        <w:rPr>
          <w:b/>
          <w:bCs/>
          <w:lang w:val="en-GB"/>
        </w:rPr>
        <w:t>:</w:t>
      </w:r>
      <w:r w:rsidR="003F7B25">
        <w:rPr>
          <w:b/>
          <w:bCs/>
          <w:lang w:val="en-GB"/>
        </w:rPr>
        <w:t xml:space="preserve"> </w:t>
      </w:r>
      <w:r w:rsidR="003F7B25" w:rsidRPr="003F7B25">
        <w:rPr>
          <w:b/>
          <w:bCs/>
          <w:highlight w:val="yellow"/>
          <w:lang w:val="en-GB"/>
        </w:rPr>
        <w:t>…</w:t>
      </w:r>
    </w:p>
    <w:p w14:paraId="3E4292CC" w14:textId="77777777" w:rsidR="00650A5F" w:rsidRDefault="00000000">
      <w:pPr>
        <w:pStyle w:val="bntext"/>
        <w:spacing w:line="276" w:lineRule="auto"/>
        <w:rPr>
          <w:lang w:val="en-GB"/>
        </w:rPr>
      </w:pPr>
      <w:r>
        <w:rPr>
          <w:lang w:val="en-GB"/>
        </w:rPr>
        <w:t>(Title of the Invention)</w:t>
      </w:r>
    </w:p>
    <w:p w14:paraId="1B0674E7" w14:textId="77777777" w:rsidR="00650A5F" w:rsidRDefault="00650A5F">
      <w:pPr>
        <w:pStyle w:val="bntext"/>
        <w:rPr>
          <w:lang w:val="en-GB"/>
        </w:rPr>
      </w:pPr>
    </w:p>
    <w:p w14:paraId="61BF7EC2" w14:textId="77777777" w:rsidR="00650A5F" w:rsidRDefault="00650A5F">
      <w:pPr>
        <w:pStyle w:val="Nzev"/>
        <w:jc w:val="center"/>
        <w:rPr>
          <w:lang w:val="en-GB"/>
        </w:rPr>
        <w:sectPr w:rsidR="00650A5F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0A6EC533" w14:textId="77777777" w:rsidR="00650A5F" w:rsidRDefault="00000000">
      <w:pPr>
        <w:pStyle w:val="Nzev"/>
        <w:jc w:val="center"/>
        <w:rPr>
          <w:lang w:val="en-GB"/>
        </w:rPr>
      </w:pPr>
      <w:proofErr w:type="spellStart"/>
      <w:r>
        <w:rPr>
          <w:lang w:val="en-GB"/>
        </w:rPr>
        <w:t>Generální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moc</w:t>
      </w:r>
      <w:proofErr w:type="spellEnd"/>
    </w:p>
    <w:p w14:paraId="568FFE82" w14:textId="77777777" w:rsidR="00650A5F" w:rsidRDefault="00000000">
      <w:pPr>
        <w:pStyle w:val="Nzev"/>
        <w:jc w:val="center"/>
        <w:rPr>
          <w:lang w:val="en-GB"/>
        </w:rPr>
      </w:pPr>
      <w:r>
        <w:rPr>
          <w:lang w:val="en-GB"/>
        </w:rPr>
        <w:t>Authorisation – Power of attorney</w:t>
      </w:r>
    </w:p>
    <w:p w14:paraId="6D2397EB" w14:textId="77777777" w:rsidR="00650A5F" w:rsidRDefault="00650A5F">
      <w:pPr>
        <w:pStyle w:val="bntext"/>
        <w:jc w:val="center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num="2" w:sep="1" w:space="710"/>
          <w:docGrid w:linePitch="360"/>
        </w:sectPr>
      </w:pPr>
    </w:p>
    <w:p w14:paraId="0987F248" w14:textId="77777777" w:rsidR="00650A5F" w:rsidRDefault="00650A5F">
      <w:pPr>
        <w:pStyle w:val="bntext"/>
        <w:jc w:val="center"/>
        <w:rPr>
          <w:lang w:val="en-GB"/>
        </w:rPr>
      </w:pPr>
    </w:p>
    <w:p w14:paraId="3F667AD0" w14:textId="77777777" w:rsidR="00650A5F" w:rsidRDefault="00650A5F">
      <w:pPr>
        <w:pStyle w:val="bntext"/>
        <w:jc w:val="center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5982626A" w14:textId="77777777" w:rsidR="00650A5F" w:rsidRDefault="00000000">
      <w:pPr>
        <w:pStyle w:val="bntext"/>
        <w:jc w:val="center"/>
        <w:rPr>
          <w:lang w:val="en-GB"/>
        </w:rPr>
      </w:pPr>
      <w:proofErr w:type="spellStart"/>
      <w:r>
        <w:rPr>
          <w:lang w:val="en-GB"/>
        </w:rPr>
        <w:t>Já</w:t>
      </w:r>
      <w:proofErr w:type="spellEnd"/>
      <w:r>
        <w:rPr>
          <w:lang w:val="en-GB"/>
        </w:rPr>
        <w:t xml:space="preserve"> (My)</w:t>
      </w:r>
    </w:p>
    <w:p w14:paraId="7A066913" w14:textId="77777777" w:rsidR="00650A5F" w:rsidRDefault="00000000">
      <w:pPr>
        <w:pStyle w:val="bntext"/>
        <w:jc w:val="center"/>
        <w:rPr>
          <w:lang w:val="en-GB"/>
        </w:rPr>
      </w:pPr>
      <w:r>
        <w:rPr>
          <w:lang w:val="en-GB"/>
        </w:rPr>
        <w:t>I (We)</w:t>
      </w:r>
    </w:p>
    <w:p w14:paraId="62FA05AC" w14:textId="77777777" w:rsidR="00650A5F" w:rsidRDefault="00650A5F">
      <w:pPr>
        <w:pStyle w:val="bntext"/>
        <w:jc w:val="center"/>
        <w:rPr>
          <w:highlight w:val="yellow"/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num="2" w:sep="1" w:space="710"/>
          <w:docGrid w:linePitch="360"/>
        </w:sectPr>
      </w:pPr>
    </w:p>
    <w:p w14:paraId="2CB8766C" w14:textId="77777777" w:rsidR="00650A5F" w:rsidRDefault="00650A5F">
      <w:pPr>
        <w:pStyle w:val="bntext"/>
        <w:jc w:val="center"/>
        <w:rPr>
          <w:highlight w:val="yellow"/>
          <w:lang w:val="en-GB"/>
        </w:rPr>
      </w:pPr>
    </w:p>
    <w:p w14:paraId="3BA3C608" w14:textId="77777777" w:rsidR="00650A5F" w:rsidRDefault="00000000">
      <w:pPr>
        <w:pStyle w:val="bntext"/>
        <w:jc w:val="center"/>
        <w:rPr>
          <w:lang w:val="en-GB"/>
        </w:rPr>
      </w:pPr>
      <w:r>
        <w:rPr>
          <w:highlight w:val="yellow"/>
          <w:lang w:val="en-GB"/>
        </w:rPr>
        <w:t xml:space="preserve">Full name and address of </w:t>
      </w:r>
      <w:proofErr w:type="spellStart"/>
      <w:r>
        <w:rPr>
          <w:highlight w:val="yellow"/>
          <w:lang w:val="en-GB"/>
        </w:rPr>
        <w:t>authorisor</w:t>
      </w:r>
      <w:proofErr w:type="spellEnd"/>
      <w:r>
        <w:rPr>
          <w:highlight w:val="yellow"/>
          <w:lang w:val="en-GB"/>
        </w:rPr>
        <w:t>(s)</w:t>
      </w:r>
    </w:p>
    <w:p w14:paraId="14F0EE9C" w14:textId="77777777" w:rsidR="00650A5F" w:rsidRDefault="00650A5F">
      <w:pPr>
        <w:pStyle w:val="bntext"/>
        <w:jc w:val="center"/>
        <w:rPr>
          <w:lang w:val="en-GB"/>
        </w:rPr>
      </w:pPr>
    </w:p>
    <w:p w14:paraId="79FE9802" w14:textId="77777777" w:rsidR="00650A5F" w:rsidRDefault="00650A5F">
      <w:pPr>
        <w:pStyle w:val="bntext"/>
        <w:jc w:val="center"/>
        <w:rPr>
          <w:lang w:val="en-GB"/>
        </w:rPr>
      </w:pPr>
    </w:p>
    <w:p w14:paraId="371A6D8D" w14:textId="77777777" w:rsidR="00650A5F" w:rsidRDefault="00650A5F">
      <w:pPr>
        <w:pStyle w:val="bntext"/>
        <w:jc w:val="center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0BE99890" w14:textId="77777777" w:rsidR="00650A5F" w:rsidRDefault="00000000">
      <w:pPr>
        <w:pStyle w:val="bntext"/>
        <w:jc w:val="center"/>
        <w:rPr>
          <w:lang w:val="en-GB"/>
        </w:rPr>
      </w:pPr>
      <w:proofErr w:type="spellStart"/>
      <w:r>
        <w:rPr>
          <w:lang w:val="en-GB"/>
        </w:rPr>
        <w:t>zplnomocňuji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zplnomocňujeme</w:t>
      </w:r>
      <w:proofErr w:type="spellEnd"/>
      <w:r>
        <w:rPr>
          <w:lang w:val="en-GB"/>
        </w:rPr>
        <w:t>)</w:t>
      </w:r>
    </w:p>
    <w:p w14:paraId="1B8E73BA" w14:textId="77777777" w:rsidR="00650A5F" w:rsidRDefault="00000000">
      <w:pPr>
        <w:pStyle w:val="bntext"/>
        <w:jc w:val="center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num="2" w:sep="1" w:space="710"/>
          <w:docGrid w:linePitch="360"/>
        </w:sectPr>
      </w:pPr>
      <w:r>
        <w:rPr>
          <w:lang w:val="en-GB"/>
        </w:rPr>
        <w:t>do hereby authorize</w:t>
      </w:r>
    </w:p>
    <w:p w14:paraId="42FA6EE0" w14:textId="77777777" w:rsidR="00650A5F" w:rsidRDefault="00650A5F">
      <w:pPr>
        <w:pStyle w:val="bntext"/>
        <w:jc w:val="center"/>
        <w:rPr>
          <w:b/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1C7C6C15" w14:textId="739222D6" w:rsidR="00650A5F" w:rsidRDefault="002B294A">
      <w:pPr>
        <w:pStyle w:val="bntext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Českého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</w:t>
      </w:r>
      <w:r w:rsidR="00000000">
        <w:rPr>
          <w:b/>
          <w:lang w:val="en-GB"/>
        </w:rPr>
        <w:t>atentového</w:t>
      </w:r>
      <w:proofErr w:type="spellEnd"/>
      <w:r w:rsidR="00000000">
        <w:rPr>
          <w:b/>
          <w:lang w:val="en-GB"/>
        </w:rPr>
        <w:t xml:space="preserve"> </w:t>
      </w:r>
      <w:proofErr w:type="spellStart"/>
      <w:r w:rsidR="00000000">
        <w:rPr>
          <w:b/>
          <w:lang w:val="en-GB"/>
        </w:rPr>
        <w:t>zástupce</w:t>
      </w:r>
      <w:proofErr w:type="spellEnd"/>
      <w:r w:rsidR="00000000">
        <w:rPr>
          <w:b/>
          <w:lang w:val="en-GB"/>
        </w:rPr>
        <w:t xml:space="preserve"> </w:t>
      </w:r>
      <w:proofErr w:type="spellStart"/>
      <w:r w:rsidR="00000000">
        <w:rPr>
          <w:b/>
          <w:lang w:val="en-GB"/>
        </w:rPr>
        <w:t>evidovaného</w:t>
      </w:r>
      <w:proofErr w:type="spellEnd"/>
      <w:r w:rsidR="00000000">
        <w:rPr>
          <w:b/>
          <w:lang w:val="en-GB"/>
        </w:rPr>
        <w:t xml:space="preserve"> v </w:t>
      </w:r>
      <w:proofErr w:type="spellStart"/>
      <w:r w:rsidR="00000000">
        <w:rPr>
          <w:b/>
          <w:lang w:val="en-GB"/>
        </w:rPr>
        <w:t>rejstříku</w:t>
      </w:r>
      <w:proofErr w:type="spellEnd"/>
      <w:r w:rsidR="00000000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Komory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Patentových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zástupců</w:t>
      </w:r>
      <w:proofErr w:type="spellEnd"/>
      <w:r>
        <w:rPr>
          <w:b/>
          <w:lang w:val="en-GB"/>
        </w:rPr>
        <w:t xml:space="preserve"> </w:t>
      </w:r>
      <w:r w:rsidR="00000000">
        <w:rPr>
          <w:b/>
          <w:lang w:val="en-GB"/>
        </w:rPr>
        <w:t>pod č. 478</w:t>
      </w:r>
    </w:p>
    <w:p w14:paraId="6C4B19E6" w14:textId="77777777" w:rsidR="00650A5F" w:rsidRDefault="00000000">
      <w:pPr>
        <w:pStyle w:val="bntext"/>
        <w:jc w:val="center"/>
        <w:rPr>
          <w:b/>
          <w:lang w:val="en-GB"/>
        </w:rPr>
      </w:pPr>
      <w:r>
        <w:rPr>
          <w:b/>
        </w:rPr>
        <w:t xml:space="preserve">Mgr. </w:t>
      </w:r>
      <w:r>
        <w:rPr>
          <w:b/>
          <w:lang w:val="en-GB"/>
        </w:rPr>
        <w:t>Karel Bauer</w:t>
      </w:r>
    </w:p>
    <w:p w14:paraId="182D7635" w14:textId="77777777" w:rsidR="00650A5F" w:rsidRDefault="00000000">
      <w:pPr>
        <w:pStyle w:val="bntext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Urešova</w:t>
      </w:r>
      <w:proofErr w:type="spellEnd"/>
      <w:r>
        <w:rPr>
          <w:b/>
          <w:lang w:val="en-GB"/>
        </w:rPr>
        <w:t xml:space="preserve"> 1266/2</w:t>
      </w:r>
    </w:p>
    <w:p w14:paraId="231C873A" w14:textId="77777777" w:rsidR="00650A5F" w:rsidRDefault="00000000">
      <w:pPr>
        <w:pStyle w:val="bntext"/>
        <w:jc w:val="center"/>
        <w:rPr>
          <w:b/>
          <w:lang w:val="en-GB"/>
        </w:rPr>
      </w:pPr>
      <w:r>
        <w:rPr>
          <w:b/>
          <w:lang w:val="en-GB"/>
        </w:rPr>
        <w:t xml:space="preserve">Praha 4, </w:t>
      </w:r>
      <w:proofErr w:type="spellStart"/>
      <w:r>
        <w:rPr>
          <w:b/>
          <w:lang w:val="en-GB"/>
        </w:rPr>
        <w:t>Kunratice</w:t>
      </w:r>
      <w:proofErr w:type="spellEnd"/>
      <w:r>
        <w:rPr>
          <w:b/>
          <w:lang w:val="en-GB"/>
        </w:rPr>
        <w:t xml:space="preserve"> 148 00</w:t>
      </w:r>
    </w:p>
    <w:p w14:paraId="187C89D9" w14:textId="77777777" w:rsidR="00650A5F" w:rsidRDefault="00000000">
      <w:pPr>
        <w:pStyle w:val="bntext"/>
        <w:jc w:val="center"/>
        <w:rPr>
          <w:b/>
          <w:lang w:val="en-GB"/>
        </w:rPr>
      </w:pPr>
      <w:r>
        <w:rPr>
          <w:b/>
          <w:lang w:val="en-GB"/>
        </w:rPr>
        <w:t>ČR</w:t>
      </w:r>
    </w:p>
    <w:p w14:paraId="7CC11222" w14:textId="77777777" w:rsidR="00650A5F" w:rsidRDefault="00650A5F">
      <w:pPr>
        <w:pStyle w:val="bntext"/>
        <w:rPr>
          <w:lang w:val="en-GB"/>
        </w:rPr>
      </w:pPr>
    </w:p>
    <w:p w14:paraId="15E1AD6C" w14:textId="77777777" w:rsidR="00650A5F" w:rsidRDefault="00650A5F">
      <w:pPr>
        <w:pStyle w:val="bntext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0DC6C082" w14:textId="77777777" w:rsidR="00650A5F" w:rsidRDefault="00000000">
      <w:pPr>
        <w:pStyle w:val="bntext"/>
        <w:jc w:val="both"/>
        <w:rPr>
          <w:lang w:val="en-GB"/>
        </w:rPr>
      </w:pPr>
      <w:r>
        <w:rPr>
          <w:lang w:val="en-GB"/>
        </w:rPr>
        <w:t xml:space="preserve">aby </w:t>
      </w:r>
      <w:proofErr w:type="spellStart"/>
      <w:r>
        <w:rPr>
          <w:lang w:val="en-GB"/>
        </w:rPr>
        <w:t>jednal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zmocnitelovým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jménem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všech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záležitostech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týkajících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validace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uvedeného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Evropského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patentu</w:t>
      </w:r>
      <w:proofErr w:type="spellEnd"/>
      <w:r>
        <w:rPr>
          <w:lang w:val="en-GB"/>
        </w:rPr>
        <w:t xml:space="preserve">/ů. </w:t>
      </w:r>
    </w:p>
    <w:p w14:paraId="1CD3FE84" w14:textId="77777777" w:rsidR="00650A5F" w:rsidRDefault="00000000">
      <w:pPr>
        <w:pStyle w:val="bntext"/>
        <w:jc w:val="both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num="2" w:sep="1" w:space="710"/>
          <w:docGrid w:linePitch="360"/>
        </w:sectPr>
      </w:pPr>
      <w:r>
        <w:rPr>
          <w:lang w:val="en-GB"/>
        </w:rPr>
        <w:t>to represent me (us) and to act for me (us) in all proceedings concerning validation of the above identified European patent(s).</w:t>
      </w:r>
    </w:p>
    <w:p w14:paraId="0BD7C5C7" w14:textId="77777777" w:rsidR="00650A5F" w:rsidRDefault="00650A5F">
      <w:pPr>
        <w:pStyle w:val="bntext"/>
        <w:rPr>
          <w:lang w:val="en-GB"/>
        </w:rPr>
        <w:sectPr w:rsidR="00650A5F">
          <w:type w:val="continuous"/>
          <w:pgSz w:w="11906" w:h="16838"/>
          <w:pgMar w:top="1417" w:right="1417" w:bottom="1417" w:left="1417" w:header="708" w:footer="708" w:gutter="0"/>
          <w:cols w:sep="1" w:space="710"/>
          <w:docGrid w:linePitch="360"/>
        </w:sectPr>
      </w:pPr>
    </w:p>
    <w:p w14:paraId="6FCB2321" w14:textId="77777777" w:rsidR="00650A5F" w:rsidRDefault="00650A5F">
      <w:pPr>
        <w:pStyle w:val="bntext"/>
        <w:rPr>
          <w:lang w:val="en-GB"/>
        </w:rPr>
      </w:pPr>
    </w:p>
    <w:p w14:paraId="5F0F9FE6" w14:textId="7F65092C" w:rsidR="00650A5F" w:rsidRDefault="00000000">
      <w:pPr>
        <w:pStyle w:val="bntext"/>
        <w:rPr>
          <w:lang w:val="en-GB"/>
        </w:rPr>
      </w:pPr>
      <w:r>
        <w:rPr>
          <w:lang w:val="en-GB"/>
        </w:rPr>
        <w:t xml:space="preserve">Datum: </w:t>
      </w:r>
      <w:r>
        <w:rPr>
          <w:lang w:val="en-GB"/>
        </w:rPr>
        <w:fldChar w:fldCharType="begin"/>
      </w:r>
      <w:r>
        <w:rPr>
          <w:lang w:val="en-GB"/>
        </w:rPr>
        <w:instrText xml:space="preserve"> TIME \@ "d.M.yyyy" </w:instrText>
      </w:r>
      <w:r>
        <w:rPr>
          <w:lang w:val="en-GB"/>
        </w:rPr>
        <w:fldChar w:fldCharType="separate"/>
      </w:r>
      <w:r w:rsidR="005E6A1A">
        <w:rPr>
          <w:noProof/>
          <w:lang w:val="en-GB"/>
        </w:rPr>
        <w:t>3.1.2024</w:t>
      </w:r>
      <w:r>
        <w:rPr>
          <w:lang w:val="en-GB"/>
        </w:rPr>
        <w:fldChar w:fldCharType="end"/>
      </w:r>
    </w:p>
    <w:p w14:paraId="75761E95" w14:textId="77777777" w:rsidR="00650A5F" w:rsidRDefault="00000000">
      <w:pPr>
        <w:pStyle w:val="bntext"/>
        <w:rPr>
          <w:lang w:val="en-GB"/>
        </w:rPr>
      </w:pPr>
      <w:r>
        <w:rPr>
          <w:lang w:val="en-GB"/>
        </w:rPr>
        <w:t>(Dated on)</w:t>
      </w:r>
    </w:p>
    <w:p w14:paraId="4F8026C6" w14:textId="77777777" w:rsidR="00650A5F" w:rsidRDefault="00650A5F">
      <w:pPr>
        <w:pStyle w:val="bntext"/>
        <w:rPr>
          <w:lang w:val="en-GB"/>
        </w:rPr>
      </w:pPr>
    </w:p>
    <w:p w14:paraId="025C6275" w14:textId="77777777" w:rsidR="00650A5F" w:rsidRDefault="00000000">
      <w:pPr>
        <w:pStyle w:val="bntext"/>
        <w:rPr>
          <w:lang w:val="en-GB"/>
        </w:rPr>
      </w:pPr>
      <w:proofErr w:type="spellStart"/>
      <w:r>
        <w:rPr>
          <w:lang w:val="en-GB"/>
        </w:rPr>
        <w:t>Podpis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zmocnitele</w:t>
      </w:r>
      <w:proofErr w:type="spellEnd"/>
      <w:r>
        <w:rPr>
          <w:lang w:val="en-GB"/>
        </w:rPr>
        <w:t xml:space="preserve">: </w:t>
      </w:r>
    </w:p>
    <w:p w14:paraId="2D39E4E4" w14:textId="77777777" w:rsidR="00650A5F" w:rsidRDefault="00000000">
      <w:pPr>
        <w:pStyle w:val="bntex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highlight w:val="yellow"/>
          <w:lang w:val="en-GB"/>
        </w:rPr>
        <w:t>/…/</w:t>
      </w:r>
    </w:p>
    <w:p w14:paraId="210ED620" w14:textId="77777777" w:rsidR="00650A5F" w:rsidRDefault="00000000">
      <w:pPr>
        <w:pStyle w:val="bntext"/>
        <w:rPr>
          <w:lang w:val="en-GB"/>
        </w:rPr>
      </w:pPr>
      <w:r>
        <w:rPr>
          <w:lang w:val="en-GB"/>
        </w:rPr>
        <w:t xml:space="preserve">(Signature) </w:t>
      </w:r>
      <w:r>
        <w:rPr>
          <w:lang w:val="en-GB"/>
        </w:rPr>
        <w:tab/>
      </w:r>
      <w:r>
        <w:rPr>
          <w:lang w:val="en-GB"/>
        </w:rPr>
        <w:tab/>
        <w:t>/Name Surname/, Position within the company (where relevant)</w:t>
      </w:r>
    </w:p>
    <w:p w14:paraId="51394531" w14:textId="77777777" w:rsidR="00650A5F" w:rsidRDefault="00650A5F">
      <w:pPr>
        <w:pStyle w:val="bntext"/>
        <w:rPr>
          <w:lang w:val="en-GB"/>
        </w:rPr>
      </w:pPr>
    </w:p>
    <w:p w14:paraId="1D205227" w14:textId="77777777" w:rsidR="00650A5F" w:rsidRDefault="00650A5F">
      <w:pPr>
        <w:pStyle w:val="bntext"/>
        <w:rPr>
          <w:lang w:val="en-GB"/>
        </w:rPr>
      </w:pPr>
    </w:p>
    <w:p w14:paraId="7BFC647A" w14:textId="77777777" w:rsidR="00650A5F" w:rsidRDefault="00650A5F">
      <w:pPr>
        <w:pStyle w:val="bntext"/>
        <w:rPr>
          <w:lang w:val="en-GB"/>
        </w:rPr>
      </w:pPr>
    </w:p>
    <w:p w14:paraId="1CA79302" w14:textId="77777777" w:rsidR="00650A5F" w:rsidRDefault="00650A5F">
      <w:pPr>
        <w:pStyle w:val="bntext"/>
        <w:rPr>
          <w:lang w:val="en-GB"/>
        </w:rPr>
      </w:pPr>
    </w:p>
    <w:p w14:paraId="63BF82C6" w14:textId="77777777" w:rsidR="00650A5F" w:rsidRDefault="00000000">
      <w:pPr>
        <w:pStyle w:val="bntext"/>
        <w:rPr>
          <w:lang w:val="en-GB"/>
        </w:rPr>
      </w:pPr>
      <w:proofErr w:type="spellStart"/>
      <w:r>
        <w:rPr>
          <w:lang w:val="en-GB"/>
        </w:rPr>
        <w:t>Plnou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přijímám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dne</w:t>
      </w:r>
      <w:proofErr w:type="spellEnd"/>
      <w:r>
        <w:rPr>
          <w:lang w:val="en-GB"/>
        </w:rPr>
        <w:t xml:space="preserve">: </w:t>
      </w:r>
    </w:p>
    <w:p w14:paraId="4508D7F8" w14:textId="77777777" w:rsidR="00650A5F" w:rsidRDefault="00000000">
      <w:pPr>
        <w:pStyle w:val="bntext"/>
        <w:rPr>
          <w:lang w:val="en-GB"/>
        </w:rPr>
      </w:pPr>
      <w:r>
        <w:rPr>
          <w:lang w:val="en-GB"/>
        </w:rPr>
        <w:t xml:space="preserve">The power of attorney is accepted on: </w:t>
      </w:r>
    </w:p>
    <w:p w14:paraId="7F523076" w14:textId="77777777" w:rsidR="00650A5F" w:rsidRDefault="00650A5F">
      <w:pPr>
        <w:pStyle w:val="bntext"/>
        <w:rPr>
          <w:lang w:val="en-GB"/>
        </w:rPr>
      </w:pPr>
    </w:p>
    <w:p w14:paraId="0F1A2A3D" w14:textId="77777777" w:rsidR="00650A5F" w:rsidRDefault="00650A5F">
      <w:pPr>
        <w:pStyle w:val="bntext"/>
        <w:rPr>
          <w:lang w:val="en-GB"/>
        </w:rPr>
      </w:pPr>
    </w:p>
    <w:p w14:paraId="79D313F0" w14:textId="77777777" w:rsidR="00650A5F" w:rsidRDefault="00000000">
      <w:pPr>
        <w:pStyle w:val="bntext"/>
        <w:rPr>
          <w:lang w:val="en-GB"/>
        </w:rPr>
      </w:pPr>
      <w:r>
        <w:rPr>
          <w:lang w:val="en-GB"/>
        </w:rPr>
        <w:t xml:space="preserve">/Karel Bauer/, </w:t>
      </w:r>
      <w:proofErr w:type="spellStart"/>
      <w:r>
        <w:rPr>
          <w:lang w:val="en-GB"/>
        </w:rPr>
        <w:t>Patentový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zástupce</w:t>
      </w:r>
      <w:proofErr w:type="spellEnd"/>
    </w:p>
    <w:sectPr w:rsidR="00650A5F">
      <w:type w:val="continuous"/>
      <w:pgSz w:w="11906" w:h="16838"/>
      <w:pgMar w:top="1417" w:right="1417" w:bottom="1417" w:left="1417" w:header="708" w:footer="708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B85" w14:textId="77777777" w:rsidR="00694E6D" w:rsidRDefault="00694E6D">
      <w:pPr>
        <w:spacing w:line="240" w:lineRule="auto"/>
      </w:pPr>
      <w:r>
        <w:separator/>
      </w:r>
    </w:p>
  </w:endnote>
  <w:endnote w:type="continuationSeparator" w:id="0">
    <w:p w14:paraId="1048C11A" w14:textId="77777777" w:rsidR="00694E6D" w:rsidRDefault="0069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626508"/>
      <w:docPartObj>
        <w:docPartGallery w:val="AutoText"/>
      </w:docPartObj>
    </w:sdtPr>
    <w:sdtContent>
      <w:sdt>
        <w:sdtPr>
          <w:id w:val="-1548446057"/>
          <w:docPartObj>
            <w:docPartGallery w:val="AutoText"/>
          </w:docPartObj>
        </w:sdtPr>
        <w:sdtContent>
          <w:p w14:paraId="64BB0251" w14:textId="77777777" w:rsidR="00650A5F" w:rsidRDefault="00000000">
            <w:pPr>
              <w:pStyle w:val="Zpat"/>
              <w:jc w:val="right"/>
            </w:pPr>
            <w:r>
              <w:rPr>
                <w:rFonts w:ascii="Arial" w:eastAsiaTheme="minorEastAsia" w:hAnsi="Arial" w:cs="Arial"/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ED4F5E" wp14:editId="550A885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51435</wp:posOffset>
                      </wp:positionV>
                      <wp:extent cx="1905000" cy="885825"/>
                      <wp:effectExtent l="0" t="0" r="0" b="952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101C43A0" w14:textId="77777777" w:rsidR="00650A5F" w:rsidRDefault="00000000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de-DE"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  <w:t>Kontakt</w:t>
                                  </w:r>
                                </w:p>
                                <w:p w14:paraId="275B0D72" w14:textId="77777777" w:rsidR="00650A5F" w:rsidRDefault="00000000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  <w:t>Karel Bauer</w:t>
                                  </w:r>
                                </w:p>
                                <w:p w14:paraId="6B1F8A5B" w14:textId="77777777" w:rsidR="00650A5F" w:rsidRDefault="00000000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  <w:t>Urešova 1266/2</w:t>
                                  </w:r>
                                </w:p>
                                <w:p w14:paraId="340BAAE3" w14:textId="77777777" w:rsidR="00650A5F" w:rsidRDefault="00000000">
                                  <w:pPr>
                                    <w:pStyle w:val="Textbubliny"/>
                                    <w:spacing w:after="160" w:line="259" w:lineRule="auto"/>
                                    <w:rPr>
                                      <w:rFonts w:ascii="Arial" w:eastAsiaTheme="minorEastAsia" w:hAnsi="Arial" w:cs="Arial"/>
                                      <w:lang w:val="cs-CZ" w:eastAsia="en-GB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lang w:val="cs-CZ" w:eastAsia="en-GB"/>
                                    </w:rPr>
                                    <w:t>Praha 4, 148 00</w:t>
                                  </w:r>
                                </w:p>
                                <w:p w14:paraId="3EA79A9C" w14:textId="77777777" w:rsidR="00650A5F" w:rsidRDefault="00000000">
                                  <w:r>
                                    <w:rPr>
                                      <w:rFonts w:ascii="Arial" w:eastAsiaTheme="minorEastAsia" w:hAnsi="Arial" w:cs="Arial"/>
                                      <w:sz w:val="16"/>
                                      <w:szCs w:val="16"/>
                                      <w:lang w:val="cs-CZ" w:eastAsia="en-GB"/>
                                    </w:rPr>
                                    <w:t>Tel. +420 608 785 607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D4F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.4pt;margin-top:4.05pt;width:150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" stroked="f">
                      <v:textbox>
                        <w:txbxContent>
                          <w:p w14:paraId="101C43A0" w14:textId="77777777" w:rsidR="00650A5F" w:rsidRDefault="00000000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de-DE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  <w:t>Kontakt</w:t>
                            </w:r>
                          </w:p>
                          <w:p w14:paraId="275B0D72" w14:textId="77777777" w:rsidR="00650A5F" w:rsidRDefault="00000000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  <w:t>Karel Bauer</w:t>
                            </w:r>
                          </w:p>
                          <w:p w14:paraId="6B1F8A5B" w14:textId="77777777" w:rsidR="00650A5F" w:rsidRDefault="00000000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  <w:t>Urešova 1266/2</w:t>
                            </w:r>
                          </w:p>
                          <w:p w14:paraId="340BAAE3" w14:textId="77777777" w:rsidR="00650A5F" w:rsidRDefault="00000000">
                            <w:pPr>
                              <w:pStyle w:val="Textbubliny"/>
                              <w:spacing w:after="160" w:line="259" w:lineRule="auto"/>
                              <w:rPr>
                                <w:rFonts w:ascii="Arial" w:eastAsiaTheme="minorEastAsia" w:hAnsi="Arial" w:cs="Arial"/>
                                <w:lang w:val="cs-CZ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lang w:val="cs-CZ" w:eastAsia="en-GB"/>
                              </w:rPr>
                              <w:t>Praha 4, 148 00</w:t>
                            </w:r>
                          </w:p>
                          <w:p w14:paraId="3EA79A9C" w14:textId="77777777" w:rsidR="00650A5F" w:rsidRDefault="00000000">
                            <w:r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  <w:lang w:val="cs-CZ" w:eastAsia="en-GB"/>
                              </w:rPr>
                              <w:t>Tel. +420 608 785 607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54DADA" w14:textId="77777777" w:rsidR="00650A5F" w:rsidRDefault="00000000">
            <w:pPr>
              <w:pStyle w:val="Zpat"/>
              <w:jc w:val="right"/>
            </w:pPr>
            <w:r>
              <w:rPr>
                <w:rFonts w:ascii="Arial" w:eastAsiaTheme="minorEastAsia" w:hAnsi="Arial" w:cs="Arial"/>
                <w:lang w:val="cs-CZ" w:eastAsia="en-GB"/>
              </w:rPr>
              <w:t xml:space="preserve">Stránka </w: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begin"/>
            </w:r>
            <w:r>
              <w:rPr>
                <w:rFonts w:ascii="Arial" w:eastAsiaTheme="minorEastAsia" w:hAnsi="Arial" w:cs="Arial"/>
                <w:lang w:val="cs-CZ" w:eastAsia="en-GB"/>
              </w:rPr>
              <w:instrText>PAGE</w:instrTex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separate"/>
            </w:r>
            <w:r>
              <w:rPr>
                <w:rFonts w:ascii="Arial" w:eastAsiaTheme="minorEastAsia" w:hAnsi="Arial" w:cs="Arial"/>
                <w:lang w:val="cs-CZ" w:eastAsia="en-GB"/>
              </w:rPr>
              <w:t>2</w: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end"/>
            </w:r>
            <w:r>
              <w:rPr>
                <w:rFonts w:ascii="Arial" w:eastAsiaTheme="minorEastAsia" w:hAnsi="Arial" w:cs="Arial"/>
                <w:lang w:val="cs-CZ" w:eastAsia="en-GB"/>
              </w:rPr>
              <w:t xml:space="preserve"> z </w: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begin"/>
            </w:r>
            <w:r>
              <w:rPr>
                <w:rFonts w:ascii="Arial" w:eastAsiaTheme="minorEastAsia" w:hAnsi="Arial" w:cs="Arial"/>
                <w:lang w:val="cs-CZ" w:eastAsia="en-GB"/>
              </w:rPr>
              <w:instrText>NUMPAGES</w:instrTex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separate"/>
            </w:r>
            <w:r>
              <w:rPr>
                <w:rFonts w:ascii="Arial" w:eastAsiaTheme="minorEastAsia" w:hAnsi="Arial" w:cs="Arial"/>
                <w:lang w:val="cs-CZ" w:eastAsia="en-GB"/>
              </w:rPr>
              <w:t>2</w:t>
            </w:r>
            <w:r>
              <w:rPr>
                <w:rFonts w:ascii="Arial" w:eastAsiaTheme="minorEastAsia" w:hAnsi="Arial" w:cs="Arial"/>
                <w:lang w:val="cs-CZ" w:eastAsia="en-GB"/>
              </w:rPr>
              <w:fldChar w:fldCharType="end"/>
            </w:r>
          </w:p>
        </w:sdtContent>
      </w:sdt>
    </w:sdtContent>
  </w:sdt>
  <w:p w14:paraId="535CDFF2" w14:textId="77777777" w:rsidR="00650A5F" w:rsidRDefault="00650A5F">
    <w:pPr>
      <w:rPr>
        <w:rFonts w:ascii="Arial" w:eastAsiaTheme="minorEastAsia" w:hAnsi="Arial" w:cs="Arial"/>
        <w:sz w:val="16"/>
        <w:szCs w:val="16"/>
        <w:lang w:val="cs-CZ" w:eastAsia="en-GB"/>
      </w:rPr>
    </w:pPr>
  </w:p>
  <w:p w14:paraId="2D081F68" w14:textId="77777777" w:rsidR="00650A5F" w:rsidRDefault="00650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9B8" w14:textId="77777777" w:rsidR="00694E6D" w:rsidRDefault="00694E6D">
      <w:pPr>
        <w:spacing w:after="0"/>
      </w:pPr>
      <w:r>
        <w:separator/>
      </w:r>
    </w:p>
  </w:footnote>
  <w:footnote w:type="continuationSeparator" w:id="0">
    <w:p w14:paraId="303CEB56" w14:textId="77777777" w:rsidR="00694E6D" w:rsidRDefault="00694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CED6" w14:textId="77777777" w:rsidR="005E6A1A" w:rsidRDefault="005E6A1A" w:rsidP="005E6A1A">
    <w:pPr>
      <w:pStyle w:val="Zhlav"/>
      <w:rPr>
        <w:rFonts w:ascii="Arial" w:eastAsiaTheme="minorEastAsia" w:hAnsi="Arial" w:cs="Arial"/>
        <w:b/>
        <w:noProof/>
        <w:sz w:val="18"/>
        <w:szCs w:val="18"/>
        <w:lang w:eastAsia="en-GB"/>
      </w:rPr>
    </w:pPr>
    <w:r w:rsidRPr="006C5263">
      <w:rPr>
        <w:rFonts w:ascii="Arial" w:eastAsiaTheme="minorEastAsia" w:hAnsi="Arial" w:cs="Arial"/>
        <w:b/>
        <w:noProof/>
        <w:sz w:val="16"/>
        <w:szCs w:val="16"/>
        <w:lang w:val="cs-CZ" w:eastAsia="en-GB"/>
      </w:rPr>
      <w:drawing>
        <wp:anchor distT="0" distB="0" distL="114300" distR="114300" simplePos="0" relativeHeight="251661312" behindDoc="1" locked="0" layoutInCell="1" allowOverlap="1" wp14:anchorId="1451B4D7" wp14:editId="1D935401">
          <wp:simplePos x="0" y="0"/>
          <wp:positionH relativeFrom="column">
            <wp:posOffset>3631565</wp:posOffset>
          </wp:positionH>
          <wp:positionV relativeFrom="paragraph">
            <wp:posOffset>-100330</wp:posOffset>
          </wp:positionV>
          <wp:extent cx="2377440" cy="666750"/>
          <wp:effectExtent l="0" t="0" r="3810" b="0"/>
          <wp:wrapTight wrapText="bothSides">
            <wp:wrapPolygon edited="0">
              <wp:start x="0" y="0"/>
              <wp:lineTo x="0" y="20983"/>
              <wp:lineTo x="21462" y="20983"/>
              <wp:lineTo x="21462" y="0"/>
              <wp:lineTo x="0" y="0"/>
            </wp:wrapPolygon>
          </wp:wrapTight>
          <wp:docPr id="173462827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inorEastAsia" w:hAnsi="Arial" w:cs="Arial"/>
          <w:b/>
          <w:noProof/>
          <w:sz w:val="16"/>
          <w:szCs w:val="16"/>
          <w:lang w:eastAsia="en-GB"/>
        </w:rPr>
        <w:id w:val="-1539495897"/>
        <w:docPartObj>
          <w:docPartGallery w:val="Page Numbers (Margins)"/>
          <w:docPartUnique/>
        </w:docPartObj>
      </w:sdtPr>
      <w:sdtContent/>
    </w:sdt>
    <w:r w:rsidRPr="005E6A1A">
      <w:rPr>
        <w:rFonts w:ascii="Arial" w:eastAsiaTheme="minorEastAsia" w:hAnsi="Arial" w:cs="Arial"/>
        <w:b/>
        <w:noProof/>
        <w:sz w:val="18"/>
        <w:szCs w:val="18"/>
        <w:lang w:eastAsia="en-GB"/>
      </w:rPr>
      <w:t>Karel Bauer</w:t>
    </w:r>
  </w:p>
  <w:p w14:paraId="73A3EEA0" w14:textId="77777777" w:rsidR="005E6A1A" w:rsidRPr="005E6A1A" w:rsidRDefault="005E6A1A" w:rsidP="005E6A1A">
    <w:pPr>
      <w:pStyle w:val="Zhlav"/>
      <w:rPr>
        <w:rFonts w:ascii="Arial" w:eastAsiaTheme="minorEastAsia" w:hAnsi="Arial" w:cs="Arial"/>
        <w:b/>
        <w:noProof/>
        <w:sz w:val="18"/>
        <w:szCs w:val="18"/>
        <w:lang w:eastAsia="en-GB"/>
      </w:rPr>
    </w:pPr>
  </w:p>
  <w:p w14:paraId="24A9C9FA" w14:textId="77777777" w:rsidR="005E6A1A" w:rsidRPr="005E6A1A" w:rsidRDefault="005E6A1A" w:rsidP="005E6A1A">
    <w:pPr>
      <w:pStyle w:val="Zhlav"/>
      <w:rPr>
        <w:rFonts w:ascii="Arial" w:eastAsiaTheme="minorEastAsia" w:hAnsi="Arial" w:cs="Arial"/>
        <w:b/>
        <w:bCs/>
        <w:noProof/>
        <w:sz w:val="18"/>
        <w:szCs w:val="18"/>
        <w:lang w:val="cs-CZ" w:eastAsia="en-GB"/>
      </w:rPr>
    </w:pPr>
    <w:r w:rsidRPr="005E6A1A">
      <w:rPr>
        <w:rFonts w:ascii="Arial" w:eastAsiaTheme="minorEastAsia" w:hAnsi="Arial" w:cs="Arial"/>
        <w:b/>
        <w:bCs/>
        <w:noProof/>
        <w:sz w:val="18"/>
        <w:szCs w:val="18"/>
        <w:lang w:val="en-US" w:eastAsia="en-GB"/>
      </w:rPr>
      <w:t>European and Czech Patent and Trademark Attorney</w:t>
    </w:r>
  </w:p>
  <w:p w14:paraId="20B63465" w14:textId="77777777" w:rsidR="005E6A1A" w:rsidRPr="005E6A1A" w:rsidRDefault="005E6A1A" w:rsidP="005E6A1A">
    <w:pPr>
      <w:pStyle w:val="Zhlav"/>
      <w:rPr>
        <w:rFonts w:ascii="Arial" w:eastAsiaTheme="minorEastAsia" w:hAnsi="Arial" w:cs="Arial"/>
        <w:b/>
        <w:bCs/>
        <w:noProof/>
        <w:sz w:val="18"/>
        <w:szCs w:val="18"/>
        <w:u w:val="single"/>
        <w:lang w:eastAsia="en-GB"/>
      </w:rPr>
    </w:pPr>
    <w:r w:rsidRPr="005E6A1A">
      <w:rPr>
        <w:rFonts w:ascii="Arial" w:eastAsiaTheme="minorEastAsia" w:hAnsi="Arial" w:cs="Arial"/>
        <w:b/>
        <w:bCs/>
        <w:noProof/>
        <w:sz w:val="18"/>
        <w:szCs w:val="18"/>
        <w:lang w:val="cs-CZ" w:eastAsia="en-GB"/>
      </w:rPr>
      <w:t xml:space="preserve">Email: </w:t>
    </w:r>
    <w:hyperlink r:id="rId2" w:history="1">
      <w:r w:rsidRPr="005E6A1A">
        <w:rPr>
          <w:rStyle w:val="Hypertextovodkaz"/>
          <w:rFonts w:ascii="Arial" w:eastAsiaTheme="minorEastAsia" w:hAnsi="Arial" w:cs="Arial"/>
          <w:b/>
          <w:bCs/>
          <w:noProof/>
          <w:sz w:val="18"/>
          <w:szCs w:val="18"/>
          <w:lang w:eastAsia="en-GB"/>
        </w:rPr>
        <w:t>docket@bauerip.eu</w:t>
      </w:r>
    </w:hyperlink>
    <w:r w:rsidRPr="005E6A1A">
      <w:rPr>
        <w:rFonts w:ascii="Arial" w:eastAsiaTheme="minorEastAsia" w:hAnsi="Arial" w:cs="Arial"/>
        <w:b/>
        <w:bCs/>
        <w:noProof/>
        <w:sz w:val="18"/>
        <w:szCs w:val="18"/>
        <w:lang w:eastAsia="en-GB"/>
      </w:rPr>
      <w:tab/>
    </w:r>
  </w:p>
  <w:p w14:paraId="0904BF7E" w14:textId="77777777" w:rsidR="005E6A1A" w:rsidRPr="005E6A1A" w:rsidRDefault="005E6A1A" w:rsidP="005E6A1A">
    <w:pPr>
      <w:pStyle w:val="Zhlav"/>
      <w:rPr>
        <w:rFonts w:ascii="Arial" w:eastAsiaTheme="minorEastAsia" w:hAnsi="Arial" w:cs="Arial"/>
        <w:b/>
        <w:bCs/>
        <w:noProof/>
        <w:sz w:val="18"/>
        <w:szCs w:val="18"/>
        <w:lang w:val="cs-CZ" w:eastAsia="en-GB"/>
      </w:rPr>
    </w:pPr>
    <w:r w:rsidRPr="005E6A1A">
      <w:rPr>
        <w:rFonts w:ascii="Arial" w:eastAsiaTheme="minorEastAsia" w:hAnsi="Arial" w:cs="Arial"/>
        <w:b/>
        <w:bCs/>
        <w:noProof/>
        <w:sz w:val="18"/>
        <w:szCs w:val="18"/>
        <w:lang w:val="cs-CZ" w:eastAsia="en-GB"/>
      </w:rPr>
      <w:t xml:space="preserve">Website: </w:t>
    </w:r>
    <w:r w:rsidRPr="005E6A1A">
      <w:rPr>
        <w:rFonts w:ascii="Arial" w:eastAsiaTheme="minorEastAsia" w:hAnsi="Arial" w:cs="Arial"/>
        <w:b/>
        <w:bCs/>
        <w:noProof/>
        <w:sz w:val="18"/>
        <w:szCs w:val="18"/>
        <w:u w:val="single"/>
        <w:lang w:eastAsia="en-GB"/>
      </w:rPr>
      <w:t>www.bauerip.eu</w:t>
    </w:r>
  </w:p>
  <w:p w14:paraId="48A9CF62" w14:textId="7DD1A869" w:rsidR="00650A5F" w:rsidRPr="005E6A1A" w:rsidRDefault="00650A5F" w:rsidP="005E6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8F0"/>
    <w:multiLevelType w:val="multilevel"/>
    <w:tmpl w:val="4B5828F0"/>
    <w:lvl w:ilvl="0">
      <w:start w:val="1"/>
      <w:numFmt w:val="decimal"/>
      <w:pStyle w:val="Nadpis1-IP"/>
      <w:lvlText w:val="%1."/>
      <w:lvlJc w:val="left"/>
      <w:pPr>
        <w:ind w:left="360" w:hanging="360"/>
      </w:pPr>
    </w:lvl>
    <w:lvl w:ilvl="1">
      <w:start w:val="1"/>
      <w:numFmt w:val="decimal"/>
      <w:pStyle w:val="Nadpis2-IP"/>
      <w:lvlText w:val="%1.%2."/>
      <w:lvlJc w:val="left"/>
      <w:pPr>
        <w:ind w:left="792" w:hanging="432"/>
      </w:pPr>
      <w:rPr>
        <w:rFonts w:hint="default"/>
        <w14:numSpacing w14:val="tabula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499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25"/>
    <w:rsid w:val="00025330"/>
    <w:rsid w:val="00030E08"/>
    <w:rsid w:val="0003387A"/>
    <w:rsid w:val="0003741E"/>
    <w:rsid w:val="000724B1"/>
    <w:rsid w:val="00072938"/>
    <w:rsid w:val="00083952"/>
    <w:rsid w:val="00097C2A"/>
    <w:rsid w:val="000B18D1"/>
    <w:rsid w:val="000E1656"/>
    <w:rsid w:val="000E1F2C"/>
    <w:rsid w:val="000F5F92"/>
    <w:rsid w:val="00102869"/>
    <w:rsid w:val="00107954"/>
    <w:rsid w:val="001421D2"/>
    <w:rsid w:val="0015240A"/>
    <w:rsid w:val="0018242B"/>
    <w:rsid w:val="0018752D"/>
    <w:rsid w:val="00191914"/>
    <w:rsid w:val="001F70B9"/>
    <w:rsid w:val="00202E3B"/>
    <w:rsid w:val="00226623"/>
    <w:rsid w:val="002342A6"/>
    <w:rsid w:val="002551AA"/>
    <w:rsid w:val="0025528E"/>
    <w:rsid w:val="00257CB1"/>
    <w:rsid w:val="00262867"/>
    <w:rsid w:val="002679AD"/>
    <w:rsid w:val="00277EA1"/>
    <w:rsid w:val="00285789"/>
    <w:rsid w:val="00290324"/>
    <w:rsid w:val="002B294A"/>
    <w:rsid w:val="002B7B6E"/>
    <w:rsid w:val="0030107F"/>
    <w:rsid w:val="00312352"/>
    <w:rsid w:val="00316704"/>
    <w:rsid w:val="00326FB4"/>
    <w:rsid w:val="00333AFC"/>
    <w:rsid w:val="003550AE"/>
    <w:rsid w:val="003805D9"/>
    <w:rsid w:val="00390AB4"/>
    <w:rsid w:val="003C450D"/>
    <w:rsid w:val="003C65D4"/>
    <w:rsid w:val="003F7B25"/>
    <w:rsid w:val="00411392"/>
    <w:rsid w:val="00454998"/>
    <w:rsid w:val="00491238"/>
    <w:rsid w:val="004A52EB"/>
    <w:rsid w:val="004B6258"/>
    <w:rsid w:val="004D2F51"/>
    <w:rsid w:val="004E64D4"/>
    <w:rsid w:val="005040CE"/>
    <w:rsid w:val="00537544"/>
    <w:rsid w:val="00543ABF"/>
    <w:rsid w:val="00550199"/>
    <w:rsid w:val="00551C37"/>
    <w:rsid w:val="00564B0D"/>
    <w:rsid w:val="00565BDB"/>
    <w:rsid w:val="0057647E"/>
    <w:rsid w:val="005B3BA9"/>
    <w:rsid w:val="005C585A"/>
    <w:rsid w:val="005E0E08"/>
    <w:rsid w:val="005E4257"/>
    <w:rsid w:val="005E6A1A"/>
    <w:rsid w:val="005F3800"/>
    <w:rsid w:val="00612F5A"/>
    <w:rsid w:val="00650A5F"/>
    <w:rsid w:val="00653055"/>
    <w:rsid w:val="0065378B"/>
    <w:rsid w:val="0065686E"/>
    <w:rsid w:val="00660CA9"/>
    <w:rsid w:val="006644F6"/>
    <w:rsid w:val="0068568C"/>
    <w:rsid w:val="00694C6E"/>
    <w:rsid w:val="00694E6D"/>
    <w:rsid w:val="006A3B20"/>
    <w:rsid w:val="006A512B"/>
    <w:rsid w:val="006D2924"/>
    <w:rsid w:val="006D2D7B"/>
    <w:rsid w:val="00730477"/>
    <w:rsid w:val="00762017"/>
    <w:rsid w:val="00781892"/>
    <w:rsid w:val="007C44BB"/>
    <w:rsid w:val="007D090D"/>
    <w:rsid w:val="007E1673"/>
    <w:rsid w:val="007E4C38"/>
    <w:rsid w:val="00811945"/>
    <w:rsid w:val="008140DD"/>
    <w:rsid w:val="00855644"/>
    <w:rsid w:val="008853D5"/>
    <w:rsid w:val="0088679B"/>
    <w:rsid w:val="00893FC2"/>
    <w:rsid w:val="008B3BEF"/>
    <w:rsid w:val="008B501C"/>
    <w:rsid w:val="008C0753"/>
    <w:rsid w:val="008C536D"/>
    <w:rsid w:val="008D7506"/>
    <w:rsid w:val="008E1013"/>
    <w:rsid w:val="00911227"/>
    <w:rsid w:val="0092011E"/>
    <w:rsid w:val="009433B1"/>
    <w:rsid w:val="00945B89"/>
    <w:rsid w:val="00967F64"/>
    <w:rsid w:val="009B44B9"/>
    <w:rsid w:val="009C6187"/>
    <w:rsid w:val="009C7AC5"/>
    <w:rsid w:val="009F1DBB"/>
    <w:rsid w:val="009F3E0A"/>
    <w:rsid w:val="009F47CD"/>
    <w:rsid w:val="00A266C1"/>
    <w:rsid w:val="00A275C4"/>
    <w:rsid w:val="00A30C9F"/>
    <w:rsid w:val="00A45E57"/>
    <w:rsid w:val="00A74231"/>
    <w:rsid w:val="00A74BA4"/>
    <w:rsid w:val="00A75CA2"/>
    <w:rsid w:val="00AA14B6"/>
    <w:rsid w:val="00AB308C"/>
    <w:rsid w:val="00AD621C"/>
    <w:rsid w:val="00AF312B"/>
    <w:rsid w:val="00AF5CA1"/>
    <w:rsid w:val="00B022EC"/>
    <w:rsid w:val="00B11834"/>
    <w:rsid w:val="00B225A3"/>
    <w:rsid w:val="00B242E0"/>
    <w:rsid w:val="00B43D41"/>
    <w:rsid w:val="00B448DB"/>
    <w:rsid w:val="00B454E1"/>
    <w:rsid w:val="00B56F82"/>
    <w:rsid w:val="00B660CE"/>
    <w:rsid w:val="00B9524E"/>
    <w:rsid w:val="00BB069B"/>
    <w:rsid w:val="00BD12FB"/>
    <w:rsid w:val="00BF4DB7"/>
    <w:rsid w:val="00C514AD"/>
    <w:rsid w:val="00C63E80"/>
    <w:rsid w:val="00C71404"/>
    <w:rsid w:val="00C74AF1"/>
    <w:rsid w:val="00C97E75"/>
    <w:rsid w:val="00CA00B7"/>
    <w:rsid w:val="00CC6ADD"/>
    <w:rsid w:val="00CD002F"/>
    <w:rsid w:val="00CE0473"/>
    <w:rsid w:val="00D32818"/>
    <w:rsid w:val="00D42B07"/>
    <w:rsid w:val="00D653E3"/>
    <w:rsid w:val="00D6759D"/>
    <w:rsid w:val="00D74F32"/>
    <w:rsid w:val="00D84FC7"/>
    <w:rsid w:val="00D9625D"/>
    <w:rsid w:val="00DC331D"/>
    <w:rsid w:val="00E102C8"/>
    <w:rsid w:val="00E3747E"/>
    <w:rsid w:val="00E74ED1"/>
    <w:rsid w:val="00E84D58"/>
    <w:rsid w:val="00EB523C"/>
    <w:rsid w:val="00EC2E7A"/>
    <w:rsid w:val="00EC4E89"/>
    <w:rsid w:val="00F03745"/>
    <w:rsid w:val="00F34B0C"/>
    <w:rsid w:val="00F41B0F"/>
    <w:rsid w:val="00F432AA"/>
    <w:rsid w:val="00F56141"/>
    <w:rsid w:val="00F60CE9"/>
    <w:rsid w:val="00FA0A01"/>
    <w:rsid w:val="00FA65FE"/>
    <w:rsid w:val="00FC1B16"/>
    <w:rsid w:val="00FC7744"/>
    <w:rsid w:val="00FC79CB"/>
    <w:rsid w:val="00FD5278"/>
    <w:rsid w:val="6F6CF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DA056"/>
  <w15:docId w15:val="{26A70AE3-F0C7-4D12-A4EC-042F9E0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adpis1-IP"/>
    <w:next w:val="Normln"/>
    <w:link w:val="Nadpis1Char"/>
    <w:uiPriority w:val="9"/>
    <w:qFormat/>
    <w:pPr>
      <w:outlineLvl w:val="0"/>
    </w:pPr>
    <w:rPr>
      <w:rFonts w:ascii="Arial" w:hAnsi="Arial" w:cs="Arial"/>
    </w:rPr>
  </w:style>
  <w:style w:type="paragraph" w:styleId="Nadpis2">
    <w:name w:val="heading 2"/>
    <w:basedOn w:val="Nadpis2-IP"/>
    <w:next w:val="Normln"/>
    <w:link w:val="Nadpis2Char"/>
    <w:uiPriority w:val="9"/>
    <w:unhideWhenUsed/>
    <w:qFormat/>
    <w:pPr>
      <w:outlineLvl w:val="1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-IP">
    <w:name w:val="Nadpis 1 - IP"/>
    <w:basedOn w:val="Odstavecseseznamem"/>
    <w:link w:val="Nadpis1-IPChar"/>
    <w:pPr>
      <w:numPr>
        <w:numId w:val="1"/>
      </w:numPr>
    </w:pPr>
    <w:rPr>
      <w:rFonts w:ascii="Century Gothic" w:eastAsiaTheme="minorEastAsia" w:hAnsi="Century Gothic" w:cs="Calibri Light"/>
      <w:b/>
      <w:color w:val="C00000"/>
      <w:u w:val="single"/>
      <w:lang w:val="cs-CZ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Nadpis2-IP">
    <w:name w:val="Nadpis 2-IP"/>
    <w:basedOn w:val="Odstavecseseznamem"/>
    <w:link w:val="Nadpis2-IPChar"/>
    <w:pPr>
      <w:numPr>
        <w:ilvl w:val="1"/>
        <w:numId w:val="1"/>
      </w:numPr>
    </w:pPr>
    <w:rPr>
      <w:rFonts w:ascii="Century Gothic" w:eastAsiaTheme="minorEastAsia" w:hAnsi="Century Gothic" w:cs="Calibri Light"/>
      <w:color w:val="C00000"/>
      <w:u w:val="single"/>
      <w:lang w:val="cs-CZ" w:eastAsia="en-GB"/>
    </w:rPr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zev">
    <w:name w:val="Title"/>
    <w:basedOn w:val="Nadpis2-IP"/>
    <w:next w:val="Normln"/>
    <w:link w:val="NzevChar"/>
    <w:uiPriority w:val="10"/>
    <w:qFormat/>
    <w:pPr>
      <w:numPr>
        <w:ilvl w:val="0"/>
        <w:numId w:val="0"/>
      </w:numPr>
      <w:ind w:left="792"/>
    </w:pPr>
    <w:rPr>
      <w:rFonts w:ascii="Arial" w:eastAsia="Calibri" w:hAnsi="Arial" w:cs="Arial"/>
      <w:color w:val="002060"/>
      <w:sz w:val="32"/>
      <w:szCs w:val="32"/>
      <w:u w:val="none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Theme="minorEastAsia" w:hAnsi="Arial" w:cs="Arial"/>
      <w:b/>
      <w:color w:val="C00000"/>
      <w:u w:val="single"/>
      <w:lang w:val="cs-CZ" w:eastAsia="en-GB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pPr>
      <w:outlineLvl w:val="9"/>
    </w:p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Theme="minorEastAsia" w:hAnsi="Arial" w:cs="Arial"/>
      <w:color w:val="C00000"/>
      <w:u w:val="single"/>
      <w:lang w:val="cs-CZ" w:eastAsia="en-GB"/>
    </w:rPr>
  </w:style>
  <w:style w:type="paragraph" w:customStyle="1" w:styleId="Normlntext-IP">
    <w:name w:val="Normální text-IP"/>
    <w:basedOn w:val="Normln"/>
    <w:link w:val="Normlntext-IPChar"/>
    <w:pPr>
      <w:ind w:left="567"/>
    </w:pPr>
    <w:rPr>
      <w:rFonts w:ascii="Century Gothic" w:eastAsiaTheme="minorEastAsia" w:hAnsi="Century Gothic" w:cs="Calibri Light"/>
      <w:lang w:val="cs-CZ" w:eastAsia="en-GB"/>
    </w:rPr>
  </w:style>
  <w:style w:type="character" w:customStyle="1" w:styleId="Normlntext-IPChar">
    <w:name w:val="Normální text-IP Char"/>
    <w:basedOn w:val="Standardnpsmoodstavce"/>
    <w:link w:val="Normlntext-IP"/>
    <w:rPr>
      <w:rFonts w:ascii="Century Gothic" w:eastAsiaTheme="minorEastAsia" w:hAnsi="Century Gothic" w:cs="Calibri Light"/>
      <w:lang w:val="cs-CZ" w:eastAsia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</w:style>
  <w:style w:type="character" w:customStyle="1" w:styleId="Nadpis1-IPChar">
    <w:name w:val="Nadpis 1 - IP Char"/>
    <w:basedOn w:val="OdstavecseseznamemChar"/>
    <w:link w:val="Nadpis1-IP"/>
    <w:rPr>
      <w:rFonts w:ascii="Century Gothic" w:eastAsiaTheme="minorEastAsia" w:hAnsi="Century Gothic" w:cs="Calibri Light"/>
      <w:b/>
      <w:color w:val="C00000"/>
      <w:u w:val="single"/>
      <w:lang w:val="cs-CZ" w:eastAsia="en-GB"/>
    </w:rPr>
  </w:style>
  <w:style w:type="paragraph" w:customStyle="1" w:styleId="Nazev-IP">
    <w:name w:val="Nazev-IP"/>
    <w:basedOn w:val="Nadpis2"/>
    <w:link w:val="Nazev-IPChar"/>
  </w:style>
  <w:style w:type="character" w:customStyle="1" w:styleId="Nadpis2-IPChar">
    <w:name w:val="Nadpis 2-IP Char"/>
    <w:basedOn w:val="OdstavecseseznamemChar"/>
    <w:link w:val="Nadpis2-IP"/>
    <w:rPr>
      <w:rFonts w:ascii="Century Gothic" w:eastAsiaTheme="minorEastAsia" w:hAnsi="Century Gothic" w:cs="Calibri Light"/>
      <w:color w:val="C00000"/>
      <w:u w:val="single"/>
      <w:lang w:val="cs-CZ" w:eastAsia="en-GB"/>
    </w:rPr>
  </w:style>
  <w:style w:type="character" w:customStyle="1" w:styleId="Nazev-IPChar">
    <w:name w:val="Nazev-IP Char"/>
    <w:basedOn w:val="Nadpis2Char"/>
    <w:link w:val="Nazev-IP"/>
    <w:rPr>
      <w:rFonts w:ascii="Century Gothic" w:eastAsiaTheme="minorEastAsia" w:hAnsi="Century Gothic" w:cs="Calibri Light"/>
      <w:color w:val="44546A" w:themeColor="text2"/>
      <w:sz w:val="36"/>
      <w:szCs w:val="36"/>
      <w:u w:val="single"/>
      <w:lang w:val="cs-CZ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otranslate">
    <w:name w:val="notranslate"/>
    <w:basedOn w:val="Standardnpsmoodstavce"/>
  </w:style>
  <w:style w:type="character" w:customStyle="1" w:styleId="bntextChar">
    <w:name w:val="běžný text Char"/>
    <w:basedOn w:val="Standardnpsmoodstavce"/>
    <w:link w:val="bntext"/>
    <w:locked/>
    <w:rPr>
      <w:rFonts w:ascii="Arial" w:eastAsiaTheme="minorEastAsia" w:hAnsi="Arial" w:cs="Arial"/>
      <w:lang w:val="cs-CZ" w:eastAsia="en-GB"/>
    </w:rPr>
  </w:style>
  <w:style w:type="paragraph" w:customStyle="1" w:styleId="bntext">
    <w:name w:val="běžný text"/>
    <w:basedOn w:val="Normln"/>
    <w:link w:val="bntextChar"/>
    <w:qFormat/>
    <w:rPr>
      <w:rFonts w:ascii="Arial" w:eastAsiaTheme="minorEastAsia" w:hAnsi="Arial" w:cs="Arial"/>
      <w:lang w:val="cs-CZ" w:eastAsia="en-GB"/>
    </w:rPr>
  </w:style>
  <w:style w:type="paragraph" w:styleId="Bezmezer">
    <w:name w:val="No Spacing"/>
    <w:uiPriority w:val="1"/>
    <w:qFormat/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Arial" w:eastAsia="Calibri" w:hAnsi="Arial" w:cs="Arial"/>
      <w:color w:val="002060"/>
      <w:sz w:val="32"/>
      <w:szCs w:val="32"/>
      <w:lang w:val="cs-CZ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5E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ket@bauerip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\OneDrive%20-%20Karel%20Bauer\Vzory%20dokument&#367;\Power%20of%20attorney%20EN%20-%20validation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of attorney EN - validation</Template>
  <TotalTime>3</TotalTime>
  <Pages>2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Bauer</dc:creator>
  <cp:lastModifiedBy>Karel Bauer</cp:lastModifiedBy>
  <cp:revision>3</cp:revision>
  <cp:lastPrinted>2019-09-21T17:10:00Z</cp:lastPrinted>
  <dcterms:created xsi:type="dcterms:W3CDTF">2023-07-29T11:06:00Z</dcterms:created>
  <dcterms:modified xsi:type="dcterms:W3CDTF">2024-01-03T15:40:00Z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